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3E24" w14:textId="1E3A7B82" w:rsidR="0072269B" w:rsidRPr="00883560" w:rsidRDefault="00400DF8" w:rsidP="00400DF8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883560">
        <w:rPr>
          <w:rFonts w:ascii="Californian FB" w:hAnsi="Californian FB"/>
          <w:b/>
          <w:bCs/>
          <w:sz w:val="28"/>
          <w:szCs w:val="28"/>
          <w:u w:val="single"/>
        </w:rPr>
        <w:t xml:space="preserve">Maltese </w:t>
      </w:r>
      <w:r w:rsidR="0072269B" w:rsidRPr="00883560">
        <w:rPr>
          <w:rFonts w:ascii="Californian FB" w:hAnsi="Californian FB"/>
          <w:b/>
          <w:bCs/>
          <w:sz w:val="28"/>
          <w:szCs w:val="28"/>
          <w:u w:val="single"/>
        </w:rPr>
        <w:t>Buffet Dinne</w:t>
      </w:r>
      <w:r w:rsidR="00F535B8" w:rsidRPr="00883560">
        <w:rPr>
          <w:rFonts w:ascii="Californian FB" w:hAnsi="Californian FB"/>
          <w:b/>
          <w:bCs/>
          <w:sz w:val="28"/>
          <w:szCs w:val="28"/>
          <w:u w:val="single"/>
        </w:rPr>
        <w:t>r</w:t>
      </w:r>
    </w:p>
    <w:p w14:paraId="3E4935DC" w14:textId="77777777" w:rsidR="0072269B" w:rsidRPr="00883560" w:rsidRDefault="0072269B" w:rsidP="00400DF8">
      <w:pPr>
        <w:jc w:val="center"/>
        <w:rPr>
          <w:rFonts w:ascii="Californian FB" w:hAnsi="Californian FB"/>
          <w:sz w:val="24"/>
          <w:szCs w:val="24"/>
        </w:rPr>
      </w:pPr>
    </w:p>
    <w:p w14:paraId="18480F7A" w14:textId="09A4EC8D" w:rsidR="00400DF8" w:rsidRPr="00883560" w:rsidRDefault="00235A16" w:rsidP="00400DF8">
      <w:pPr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Salads &amp; Antipasti</w:t>
      </w:r>
    </w:p>
    <w:p w14:paraId="10FE90DB" w14:textId="77777777" w:rsidR="006C7CE2" w:rsidRPr="00235A16" w:rsidRDefault="006C7CE2" w:rsidP="006C7CE2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235A16">
        <w:rPr>
          <w:rFonts w:ascii="Californian FB" w:hAnsi="Californian FB" w:cs="Calibri"/>
          <w:sz w:val="24"/>
          <w:szCs w:val="24"/>
        </w:rPr>
        <w:t>A selection of Mediterranean mouth-watering antipasti, meze, salads and platters, prepared by our chefs using mostly typical ingredients both from the land and sea. Dress these up with our flavoured oils and tasty dressings</w:t>
      </w:r>
      <w:r w:rsidRPr="00235A16">
        <w:rPr>
          <w:rFonts w:ascii="Californian FB" w:hAnsi="Californian FB" w:cs="Calibri"/>
          <w:sz w:val="24"/>
          <w:szCs w:val="24"/>
        </w:rPr>
        <w:br/>
      </w:r>
    </w:p>
    <w:p w14:paraId="48BEF176" w14:textId="77777777" w:rsidR="00400DF8" w:rsidRPr="00883560" w:rsidRDefault="00400DF8" w:rsidP="00400DF8">
      <w:pPr>
        <w:spacing w:line="240" w:lineRule="auto"/>
        <w:rPr>
          <w:rFonts w:ascii="Californian FB" w:hAnsi="Californian FB" w:cs="Calibri"/>
          <w:sz w:val="24"/>
          <w:szCs w:val="24"/>
        </w:rPr>
      </w:pPr>
    </w:p>
    <w:p w14:paraId="60421508" w14:textId="66E7CAE1" w:rsidR="00400DF8" w:rsidRPr="00883560" w:rsidRDefault="00400DF8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 w:rsidRPr="00883560">
        <w:rPr>
          <w:rFonts w:ascii="Californian FB" w:hAnsi="Californian FB"/>
          <w:b/>
          <w:bCs/>
          <w:sz w:val="24"/>
          <w:szCs w:val="24"/>
        </w:rPr>
        <w:t>Soppa - S</w:t>
      </w:r>
      <w:r w:rsidR="00235A16">
        <w:rPr>
          <w:rFonts w:ascii="Californian FB" w:hAnsi="Californian FB"/>
          <w:b/>
          <w:bCs/>
          <w:sz w:val="24"/>
          <w:szCs w:val="24"/>
        </w:rPr>
        <w:t>oup</w:t>
      </w:r>
      <w:r w:rsidRPr="00883560">
        <w:rPr>
          <w:rFonts w:ascii="Californian FB" w:hAnsi="Californian FB"/>
          <w:b/>
          <w:bCs/>
          <w:sz w:val="24"/>
          <w:szCs w:val="24"/>
        </w:rPr>
        <w:t xml:space="preserve"> P</w:t>
      </w:r>
      <w:r w:rsidR="00235A16">
        <w:rPr>
          <w:rFonts w:ascii="Californian FB" w:hAnsi="Californian FB"/>
          <w:b/>
          <w:bCs/>
          <w:sz w:val="24"/>
          <w:szCs w:val="24"/>
        </w:rPr>
        <w:t>ot</w:t>
      </w:r>
    </w:p>
    <w:p w14:paraId="622DB397" w14:textId="77777777" w:rsidR="00400DF8" w:rsidRPr="00883560" w:rsidRDefault="00400DF8" w:rsidP="00400DF8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  <w:r w:rsidRPr="00883560">
        <w:rPr>
          <w:rFonts w:ascii="Californian FB" w:hAnsi="Californian FB" w:cs="Calibri"/>
          <w:b/>
          <w:bCs/>
          <w:sz w:val="24"/>
          <w:szCs w:val="24"/>
        </w:rPr>
        <w:t>Minestra (V)</w:t>
      </w:r>
      <w:r w:rsidRPr="00883560">
        <w:rPr>
          <w:rFonts w:ascii="Californian FB" w:hAnsi="Californian FB" w:cs="Calibri"/>
          <w:sz w:val="24"/>
          <w:szCs w:val="24"/>
        </w:rPr>
        <w:t xml:space="preserve"> – Vegetable minestrone with root vegetables &amp; tomatoes</w:t>
      </w:r>
    </w:p>
    <w:p w14:paraId="3BA8BF03" w14:textId="77777777" w:rsidR="00883560" w:rsidRPr="00883560" w:rsidRDefault="00883560" w:rsidP="00400DF8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</w:p>
    <w:p w14:paraId="1A7C4826" w14:textId="6E7B6E2E" w:rsidR="00400DF8" w:rsidRPr="00883560" w:rsidRDefault="00400DF8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 w:rsidRPr="00883560">
        <w:rPr>
          <w:rFonts w:ascii="Californian FB" w:hAnsi="Californian FB"/>
          <w:b/>
          <w:bCs/>
          <w:sz w:val="24"/>
          <w:szCs w:val="24"/>
        </w:rPr>
        <w:t>P</w:t>
      </w:r>
      <w:r w:rsidR="00235A16">
        <w:rPr>
          <w:rFonts w:ascii="Californian FB" w:hAnsi="Californian FB"/>
          <w:b/>
          <w:bCs/>
          <w:sz w:val="24"/>
          <w:szCs w:val="24"/>
        </w:rPr>
        <w:t>asta Station</w:t>
      </w:r>
    </w:p>
    <w:p w14:paraId="2CE89F6A" w14:textId="118B83D2" w:rsidR="00400DF8" w:rsidRPr="00883560" w:rsidRDefault="00400DF8" w:rsidP="00400DF8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  <w:r w:rsidRPr="00883560">
        <w:rPr>
          <w:rFonts w:ascii="Californian FB" w:hAnsi="Californian FB" w:cs="Calibri"/>
          <w:b/>
          <w:bCs/>
          <w:sz w:val="24"/>
          <w:szCs w:val="24"/>
        </w:rPr>
        <w:t>Spaghetti bi zalza tal fenek –</w:t>
      </w:r>
      <w:r w:rsidRPr="00883560">
        <w:rPr>
          <w:rFonts w:ascii="Californian FB" w:hAnsi="Californian FB" w:cs="Calibri"/>
          <w:sz w:val="24"/>
          <w:szCs w:val="24"/>
        </w:rPr>
        <w:t xml:space="preserve"> Spaghetti with rabbit sauce</w:t>
      </w:r>
      <w:r w:rsidRPr="00883560">
        <w:rPr>
          <w:rFonts w:ascii="Californian FB" w:hAnsi="Californian FB" w:cs="Calibri"/>
          <w:sz w:val="24"/>
          <w:szCs w:val="24"/>
        </w:rPr>
        <w:br/>
      </w:r>
      <w:r w:rsidR="00663D36">
        <w:rPr>
          <w:rFonts w:ascii="Californian FB" w:hAnsi="Californian FB" w:cs="Calibri"/>
          <w:b/>
          <w:bCs/>
          <w:sz w:val="24"/>
          <w:szCs w:val="24"/>
        </w:rPr>
        <w:t>Imqar</w:t>
      </w:r>
      <w:r w:rsidR="003A7227">
        <w:rPr>
          <w:rFonts w:ascii="Californian FB" w:hAnsi="Californian FB" w:cs="Calibri"/>
          <w:b/>
          <w:bCs/>
          <w:sz w:val="24"/>
          <w:szCs w:val="24"/>
        </w:rPr>
        <w:t>un il forn</w:t>
      </w:r>
      <w:r w:rsidRPr="00883560">
        <w:rPr>
          <w:rFonts w:ascii="Californian FB" w:hAnsi="Californian FB" w:cs="Calibri"/>
          <w:sz w:val="24"/>
          <w:szCs w:val="24"/>
        </w:rPr>
        <w:t xml:space="preserve"> – </w:t>
      </w:r>
      <w:r w:rsidR="003A7227">
        <w:rPr>
          <w:rFonts w:ascii="Californian FB" w:hAnsi="Californian FB" w:cs="Calibri"/>
          <w:sz w:val="24"/>
          <w:szCs w:val="24"/>
        </w:rPr>
        <w:t xml:space="preserve">Baked pasta with beef &amp; tomato ragout </w:t>
      </w:r>
    </w:p>
    <w:p w14:paraId="73387587" w14:textId="340B81F6" w:rsidR="00400DF8" w:rsidRPr="00883560" w:rsidRDefault="00400DF8" w:rsidP="00400DF8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</w:p>
    <w:p w14:paraId="5801BBF2" w14:textId="26040A5E" w:rsidR="00400DF8" w:rsidRPr="00883560" w:rsidRDefault="00400DF8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 w:rsidRPr="00883560">
        <w:rPr>
          <w:rFonts w:ascii="Californian FB" w:hAnsi="Californian FB"/>
          <w:b/>
          <w:bCs/>
          <w:sz w:val="24"/>
          <w:szCs w:val="24"/>
        </w:rPr>
        <w:t>F</w:t>
      </w:r>
      <w:r w:rsidR="00235A16">
        <w:rPr>
          <w:rFonts w:ascii="Californian FB" w:hAnsi="Californian FB"/>
          <w:b/>
          <w:bCs/>
          <w:sz w:val="24"/>
          <w:szCs w:val="24"/>
        </w:rPr>
        <w:t>rom the Carvery</w:t>
      </w:r>
    </w:p>
    <w:p w14:paraId="2C1615A6" w14:textId="748F0AB9" w:rsidR="00400DF8" w:rsidRDefault="002316BA" w:rsidP="0000503A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  <w:r w:rsidRPr="00883560">
        <w:rPr>
          <w:rFonts w:ascii="Californian FB" w:hAnsi="Californian FB" w:cs="Calibri"/>
          <w:b/>
          <w:bCs/>
          <w:sz w:val="24"/>
          <w:szCs w:val="24"/>
        </w:rPr>
        <w:t>Ghonq</w:t>
      </w:r>
      <w:r w:rsidR="00400DF8" w:rsidRPr="00883560">
        <w:rPr>
          <w:rFonts w:ascii="Californian FB" w:hAnsi="Californian FB" w:cs="Calibri"/>
          <w:b/>
          <w:bCs/>
          <w:sz w:val="24"/>
          <w:szCs w:val="24"/>
        </w:rPr>
        <w:t xml:space="preserve"> tal majjal fil forn – </w:t>
      </w:r>
      <w:r w:rsidR="00400DF8" w:rsidRPr="00883560">
        <w:rPr>
          <w:rFonts w:ascii="Californian FB" w:hAnsi="Californian FB" w:cs="Calibri"/>
          <w:sz w:val="24"/>
          <w:szCs w:val="24"/>
        </w:rPr>
        <w:t xml:space="preserve">Roasted pork </w:t>
      </w:r>
      <w:r w:rsidR="00C043D8" w:rsidRPr="00883560">
        <w:rPr>
          <w:rFonts w:ascii="Californian FB" w:hAnsi="Californian FB" w:cs="Calibri"/>
          <w:sz w:val="24"/>
          <w:szCs w:val="24"/>
        </w:rPr>
        <w:t>collar</w:t>
      </w:r>
      <w:r w:rsidR="00400DF8" w:rsidRPr="00883560">
        <w:rPr>
          <w:rFonts w:ascii="Californian FB" w:hAnsi="Californian FB" w:cs="Calibri"/>
          <w:sz w:val="24"/>
          <w:szCs w:val="24"/>
        </w:rPr>
        <w:t xml:space="preserve"> with rosemary &amp; coriander seeds</w:t>
      </w:r>
    </w:p>
    <w:p w14:paraId="4C899EAD" w14:textId="77777777" w:rsidR="00066BD9" w:rsidRPr="00883560" w:rsidRDefault="00066BD9" w:rsidP="0000503A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</w:p>
    <w:p w14:paraId="664949E8" w14:textId="0B1BE4DB" w:rsidR="00400DF8" w:rsidRPr="00883560" w:rsidRDefault="00235A16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From the Hot Buffet</w:t>
      </w:r>
    </w:p>
    <w:p w14:paraId="39147AD4" w14:textId="77777777" w:rsidR="005A3ECE" w:rsidRDefault="00400DF8" w:rsidP="00400DF8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  <w:r w:rsidRPr="00883560">
        <w:rPr>
          <w:rFonts w:ascii="Californian FB" w:hAnsi="Californian FB" w:cs="Calibri"/>
          <w:b/>
          <w:bCs/>
          <w:sz w:val="24"/>
          <w:szCs w:val="24"/>
        </w:rPr>
        <w:t xml:space="preserve">Stuffat tal - Klamari – </w:t>
      </w:r>
      <w:r w:rsidRPr="00883560">
        <w:rPr>
          <w:rFonts w:ascii="Californian FB" w:hAnsi="Californian FB" w:cs="Calibri"/>
          <w:sz w:val="24"/>
          <w:szCs w:val="24"/>
        </w:rPr>
        <w:t>Stewed Calamari</w:t>
      </w:r>
    </w:p>
    <w:p w14:paraId="2F8C8597" w14:textId="77777777" w:rsidR="005A3ECE" w:rsidRDefault="00400DF8" w:rsidP="005A3ECE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  <w:r w:rsidRPr="00883560">
        <w:rPr>
          <w:rFonts w:ascii="Californian FB" w:hAnsi="Californian FB" w:cs="Calibri"/>
          <w:b/>
          <w:bCs/>
          <w:sz w:val="24"/>
          <w:szCs w:val="24"/>
        </w:rPr>
        <w:t xml:space="preserve">Bragjoli l forn – </w:t>
      </w:r>
      <w:r w:rsidRPr="00883560">
        <w:rPr>
          <w:rFonts w:ascii="Californian FB" w:hAnsi="Californian FB" w:cs="Calibri"/>
          <w:sz w:val="24"/>
          <w:szCs w:val="24"/>
        </w:rPr>
        <w:t>Beef olives, with onion sofrito &amp; white wine gravy</w:t>
      </w:r>
    </w:p>
    <w:p w14:paraId="574EA9A8" w14:textId="77777777" w:rsidR="005A3ECE" w:rsidRDefault="00400DF8" w:rsidP="005A3ECE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  <w:r w:rsidRPr="00883560">
        <w:rPr>
          <w:rFonts w:ascii="Californian FB" w:hAnsi="Californian FB" w:cs="Calibri"/>
          <w:b/>
          <w:bCs/>
          <w:sz w:val="24"/>
          <w:szCs w:val="24"/>
        </w:rPr>
        <w:t>Bzar moqli bit – tewm u Hall</w:t>
      </w:r>
      <w:r w:rsidRPr="00883560">
        <w:rPr>
          <w:rFonts w:ascii="Californian FB" w:hAnsi="Californian FB" w:cs="Calibri"/>
          <w:sz w:val="24"/>
          <w:szCs w:val="24"/>
        </w:rPr>
        <w:t xml:space="preserve"> </w:t>
      </w:r>
      <w:r w:rsidRPr="00883560">
        <w:rPr>
          <w:rFonts w:ascii="Californian FB" w:hAnsi="Californian FB" w:cs="Calibri"/>
          <w:b/>
          <w:bCs/>
          <w:sz w:val="24"/>
          <w:szCs w:val="24"/>
        </w:rPr>
        <w:t>(V)</w:t>
      </w:r>
      <w:r w:rsidRPr="00883560">
        <w:rPr>
          <w:rFonts w:ascii="Californian FB" w:hAnsi="Californian FB" w:cs="Calibri"/>
          <w:sz w:val="24"/>
          <w:szCs w:val="24"/>
        </w:rPr>
        <w:t xml:space="preserve"> – Fried peppers in garlic &amp; vinegar</w:t>
      </w:r>
    </w:p>
    <w:p w14:paraId="612C2F1D" w14:textId="51267BCB" w:rsidR="00400DF8" w:rsidRPr="00326850" w:rsidRDefault="00400DF8" w:rsidP="00326850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  <w:r w:rsidRPr="00883560">
        <w:rPr>
          <w:rFonts w:ascii="Californian FB" w:hAnsi="Californian FB" w:cs="Calibri"/>
          <w:b/>
          <w:bCs/>
          <w:sz w:val="24"/>
          <w:szCs w:val="24"/>
        </w:rPr>
        <w:t xml:space="preserve">Patata l-forn bil-buzbiez u tewm (V) </w:t>
      </w:r>
      <w:r w:rsidR="005A3ECE">
        <w:rPr>
          <w:rFonts w:ascii="Californian FB" w:hAnsi="Californian FB" w:cs="Calibri"/>
          <w:b/>
          <w:bCs/>
          <w:sz w:val="24"/>
          <w:szCs w:val="24"/>
        </w:rPr>
        <w:t>–</w:t>
      </w:r>
      <w:r w:rsidR="005A3ECE" w:rsidRPr="00883560">
        <w:rPr>
          <w:rFonts w:ascii="Californian FB" w:hAnsi="Californian FB" w:cs="Calibri"/>
          <w:b/>
          <w:bCs/>
          <w:sz w:val="24"/>
          <w:szCs w:val="24"/>
        </w:rPr>
        <w:t xml:space="preserve"> </w:t>
      </w:r>
      <w:r w:rsidR="005A3ECE" w:rsidRPr="00883560">
        <w:rPr>
          <w:rFonts w:ascii="Californian FB" w:hAnsi="Californian FB" w:cs="Calibri"/>
          <w:sz w:val="24"/>
          <w:szCs w:val="24"/>
        </w:rPr>
        <w:t>Bake</w:t>
      </w:r>
      <w:r w:rsidR="005A3ECE">
        <w:rPr>
          <w:rFonts w:ascii="Californian FB" w:hAnsi="Californian FB" w:cs="Calibri"/>
          <w:sz w:val="24"/>
          <w:szCs w:val="24"/>
        </w:rPr>
        <w:t xml:space="preserve">d </w:t>
      </w:r>
      <w:r w:rsidRPr="00883560">
        <w:rPr>
          <w:rFonts w:ascii="Californian FB" w:hAnsi="Californian FB" w:cs="Calibri"/>
          <w:sz w:val="24"/>
          <w:szCs w:val="24"/>
        </w:rPr>
        <w:t>potatoes with fennel seeds &amp; garlic</w:t>
      </w:r>
    </w:p>
    <w:p w14:paraId="14D8AD51" w14:textId="77777777" w:rsidR="0000503A" w:rsidRDefault="0000503A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008C94A6" w14:textId="77777777" w:rsidR="00F34C0A" w:rsidRDefault="00F34C0A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308956D9" w14:textId="77777777" w:rsidR="00F34C0A" w:rsidRDefault="00F34C0A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5CA2855D" w14:textId="77777777" w:rsidR="00F34C0A" w:rsidRDefault="00F34C0A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15EE2708" w14:textId="77777777" w:rsidR="00521DD5" w:rsidRDefault="00521DD5" w:rsidP="007B1B1C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39D21D0A" w14:textId="329B969F" w:rsidR="00F34C0A" w:rsidRDefault="00127CD9" w:rsidP="007B1B1C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lastRenderedPageBreak/>
        <w:t>Kcina Maltija Stall</w:t>
      </w:r>
    </w:p>
    <w:p w14:paraId="57EA9B4B" w14:textId="050507DA" w:rsidR="001C4C29" w:rsidRPr="00313A0D" w:rsidRDefault="00F34C0A" w:rsidP="00F34C0A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313A0D">
        <w:rPr>
          <w:rFonts w:ascii="Californian FB" w:hAnsi="Californian FB" w:cs="Calibri"/>
          <w:sz w:val="24"/>
          <w:szCs w:val="24"/>
        </w:rPr>
        <w:t>Maltese Meze - Bigilla, Arjoli, Fazola bit- tewm</w:t>
      </w:r>
      <w:r w:rsidR="001C4C29" w:rsidRPr="00313A0D">
        <w:rPr>
          <w:rFonts w:ascii="Californian FB" w:hAnsi="Californian FB" w:cs="Calibri"/>
          <w:sz w:val="24"/>
          <w:szCs w:val="24"/>
        </w:rPr>
        <w:t xml:space="preserve"> </w:t>
      </w:r>
      <w:r w:rsidRPr="00313A0D">
        <w:rPr>
          <w:rFonts w:ascii="Californian FB" w:hAnsi="Californian FB" w:cs="Calibri"/>
          <w:sz w:val="24"/>
          <w:szCs w:val="24"/>
        </w:rPr>
        <w:t xml:space="preserve">u lumi, </w:t>
      </w:r>
      <w:r w:rsidR="00313A0D" w:rsidRPr="00313A0D">
        <w:rPr>
          <w:rFonts w:ascii="Californian FB" w:hAnsi="Californian FB" w:cs="Calibri"/>
          <w:sz w:val="24"/>
          <w:szCs w:val="24"/>
        </w:rPr>
        <w:t>Kapunata</w:t>
      </w:r>
    </w:p>
    <w:p w14:paraId="65DD572C" w14:textId="77777777" w:rsidR="001C4C29" w:rsidRPr="00313A0D" w:rsidRDefault="00F34C0A" w:rsidP="00F34C0A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313A0D">
        <w:rPr>
          <w:rFonts w:ascii="Californian FB" w:hAnsi="Californian FB" w:cs="Calibri"/>
          <w:sz w:val="24"/>
          <w:szCs w:val="24"/>
        </w:rPr>
        <w:t xml:space="preserve">Hobz tal - Malti bi zejt, bil – kunserva, naniegh, kappar, zejt u hall, </w:t>
      </w:r>
    </w:p>
    <w:p w14:paraId="346DA297" w14:textId="7FC30CDA" w:rsidR="00D65895" w:rsidRPr="00313A0D" w:rsidRDefault="00F34C0A" w:rsidP="00D65895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313A0D">
        <w:rPr>
          <w:rFonts w:ascii="Californian FB" w:hAnsi="Californian FB" w:cs="Calibri"/>
          <w:sz w:val="24"/>
          <w:szCs w:val="24"/>
        </w:rPr>
        <w:t>Zebbug</w:t>
      </w:r>
      <w:r w:rsidR="001C4C29" w:rsidRPr="00313A0D">
        <w:rPr>
          <w:rFonts w:ascii="Californian FB" w:hAnsi="Californian FB" w:cs="Calibri"/>
          <w:sz w:val="24"/>
          <w:szCs w:val="24"/>
        </w:rPr>
        <w:t xml:space="preserve"> </w:t>
      </w:r>
      <w:r w:rsidRPr="00313A0D">
        <w:rPr>
          <w:rFonts w:ascii="Californian FB" w:hAnsi="Californian FB" w:cs="Calibri"/>
          <w:sz w:val="24"/>
          <w:szCs w:val="24"/>
        </w:rPr>
        <w:t>imhawwar bi tewm, pepperoncino, saghtar, zejt u hal</w:t>
      </w:r>
      <w:r w:rsidR="00123BA5" w:rsidRPr="00313A0D">
        <w:rPr>
          <w:rFonts w:ascii="Californian FB" w:hAnsi="Californian FB" w:cs="Calibri"/>
          <w:sz w:val="24"/>
          <w:szCs w:val="24"/>
        </w:rPr>
        <w:t>l</w:t>
      </w:r>
      <w:r w:rsidR="00066BD9">
        <w:rPr>
          <w:rFonts w:ascii="Californian FB" w:hAnsi="Californian FB" w:cs="Calibri"/>
          <w:sz w:val="24"/>
          <w:szCs w:val="24"/>
        </w:rPr>
        <w:t>,</w:t>
      </w:r>
    </w:p>
    <w:p w14:paraId="235A9FE5" w14:textId="3FE7A339" w:rsidR="00123BA5" w:rsidRPr="00313A0D" w:rsidRDefault="00123BA5" w:rsidP="00D65895">
      <w:pPr>
        <w:spacing w:line="240" w:lineRule="auto"/>
        <w:jc w:val="center"/>
        <w:rPr>
          <w:rFonts w:ascii="Californian FB" w:hAnsi="Californian FB" w:cs="Calibri"/>
          <w:b/>
          <w:bCs/>
          <w:sz w:val="24"/>
          <w:szCs w:val="24"/>
        </w:rPr>
      </w:pPr>
      <w:r w:rsidRPr="00313A0D">
        <w:rPr>
          <w:rFonts w:ascii="Californian FB" w:hAnsi="Californian FB" w:cs="Calibri"/>
          <w:sz w:val="24"/>
          <w:szCs w:val="24"/>
        </w:rPr>
        <w:t>Zalzett tal mal</w:t>
      </w:r>
      <w:r w:rsidR="004B24E6" w:rsidRPr="00313A0D">
        <w:rPr>
          <w:rFonts w:ascii="Californian FB" w:hAnsi="Californian FB" w:cs="Calibri"/>
          <w:sz w:val="24"/>
          <w:szCs w:val="24"/>
        </w:rPr>
        <w:t>ti bil hwawar, tadam imqadded</w:t>
      </w:r>
      <w:r w:rsidR="00D65895" w:rsidRPr="00313A0D">
        <w:rPr>
          <w:rFonts w:ascii="Californian FB" w:hAnsi="Californian FB" w:cs="Calibri"/>
          <w:sz w:val="24"/>
          <w:szCs w:val="24"/>
        </w:rPr>
        <w:t>, insalata bi tonn ta zejt u nanih</w:t>
      </w:r>
    </w:p>
    <w:p w14:paraId="30E342AF" w14:textId="77777777" w:rsidR="005324CD" w:rsidRDefault="005324CD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446444B0" w14:textId="20388038" w:rsidR="00C8501D" w:rsidRDefault="00E5224A" w:rsidP="00C8501D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  <w:r>
        <w:rPr>
          <w:rFonts w:ascii="Californian FB" w:hAnsi="Californian FB" w:cs="Calibri"/>
          <w:b/>
          <w:bCs/>
          <w:sz w:val="24"/>
          <w:szCs w:val="24"/>
        </w:rPr>
        <w:t>Torta tal irkotta</w:t>
      </w:r>
      <w:r w:rsidR="00C8501D" w:rsidRPr="00883560">
        <w:rPr>
          <w:rFonts w:ascii="Californian FB" w:hAnsi="Californian FB" w:cs="Calibri"/>
          <w:b/>
          <w:bCs/>
          <w:sz w:val="24"/>
          <w:szCs w:val="24"/>
        </w:rPr>
        <w:t xml:space="preserve"> – </w:t>
      </w:r>
      <w:r w:rsidR="00521DD5">
        <w:rPr>
          <w:rFonts w:ascii="Californian FB" w:hAnsi="Californian FB" w:cs="Calibri"/>
          <w:sz w:val="24"/>
          <w:szCs w:val="24"/>
        </w:rPr>
        <w:t>Baked ricotta pie with sesame seeds</w:t>
      </w:r>
    </w:p>
    <w:p w14:paraId="55ABF079" w14:textId="2262BA70" w:rsidR="00C8501D" w:rsidRDefault="00521DD5" w:rsidP="00C8501D">
      <w:pPr>
        <w:spacing w:line="240" w:lineRule="auto"/>
        <w:ind w:hanging="284"/>
        <w:jc w:val="center"/>
        <w:rPr>
          <w:rFonts w:ascii="Californian FB" w:hAnsi="Californian FB" w:cs="Calibri"/>
          <w:sz w:val="24"/>
          <w:szCs w:val="24"/>
        </w:rPr>
      </w:pPr>
      <w:r>
        <w:rPr>
          <w:rFonts w:ascii="Californian FB" w:hAnsi="Californian FB" w:cs="Calibri"/>
          <w:b/>
          <w:bCs/>
          <w:sz w:val="24"/>
          <w:szCs w:val="24"/>
        </w:rPr>
        <w:t>Stuffat tal fenek</w:t>
      </w:r>
      <w:r w:rsidR="00C8501D" w:rsidRPr="00883560">
        <w:rPr>
          <w:rFonts w:ascii="Californian FB" w:hAnsi="Californian FB" w:cs="Calibri"/>
          <w:b/>
          <w:bCs/>
          <w:sz w:val="24"/>
          <w:szCs w:val="24"/>
        </w:rPr>
        <w:t xml:space="preserve"> – </w:t>
      </w:r>
      <w:r w:rsidR="0023394C">
        <w:rPr>
          <w:rFonts w:ascii="Californian FB" w:hAnsi="Californian FB" w:cs="Calibri"/>
          <w:sz w:val="24"/>
          <w:szCs w:val="24"/>
        </w:rPr>
        <w:t xml:space="preserve">Slow cooked rabbit </w:t>
      </w:r>
      <w:r w:rsidR="00066BD9">
        <w:rPr>
          <w:rFonts w:ascii="Californian FB" w:hAnsi="Californian FB" w:cs="Calibri"/>
          <w:sz w:val="24"/>
          <w:szCs w:val="24"/>
        </w:rPr>
        <w:t>in</w:t>
      </w:r>
      <w:r w:rsidR="0023394C">
        <w:rPr>
          <w:rFonts w:ascii="Californian FB" w:hAnsi="Californian FB" w:cs="Calibri"/>
          <w:sz w:val="24"/>
          <w:szCs w:val="24"/>
        </w:rPr>
        <w:t xml:space="preserve"> onion sofrito &amp;</w:t>
      </w:r>
      <w:r w:rsidR="00C8501D" w:rsidRPr="00883560">
        <w:rPr>
          <w:rFonts w:ascii="Californian FB" w:hAnsi="Californian FB" w:cs="Calibri"/>
          <w:sz w:val="24"/>
          <w:szCs w:val="24"/>
        </w:rPr>
        <w:t xml:space="preserve"> </w:t>
      </w:r>
      <w:r w:rsidR="00066BD9">
        <w:rPr>
          <w:rFonts w:ascii="Californian FB" w:hAnsi="Californian FB" w:cs="Calibri"/>
          <w:sz w:val="24"/>
          <w:szCs w:val="24"/>
        </w:rPr>
        <w:t xml:space="preserve">red </w:t>
      </w:r>
      <w:r w:rsidR="00C8501D" w:rsidRPr="00883560">
        <w:rPr>
          <w:rFonts w:ascii="Californian FB" w:hAnsi="Californian FB" w:cs="Calibri"/>
          <w:sz w:val="24"/>
          <w:szCs w:val="24"/>
        </w:rPr>
        <w:t>wine</w:t>
      </w:r>
    </w:p>
    <w:p w14:paraId="764AFD11" w14:textId="77777777" w:rsidR="009075E0" w:rsidRDefault="009075E0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05E002B9" w14:textId="77777777" w:rsidR="00127CD9" w:rsidRDefault="00127CD9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77185688" w14:textId="1F5F2DA5" w:rsidR="00400DF8" w:rsidRPr="00883560" w:rsidRDefault="00400DF8" w:rsidP="00400DF8">
      <w:pPr>
        <w:spacing w:line="240" w:lineRule="auto"/>
        <w:jc w:val="center"/>
        <w:rPr>
          <w:rFonts w:ascii="Californian FB" w:hAnsi="Californian FB"/>
          <w:b/>
          <w:bCs/>
          <w:sz w:val="24"/>
          <w:szCs w:val="24"/>
        </w:rPr>
      </w:pPr>
      <w:r w:rsidRPr="00883560">
        <w:rPr>
          <w:rFonts w:ascii="Californian FB" w:hAnsi="Californian FB"/>
          <w:b/>
          <w:bCs/>
          <w:sz w:val="24"/>
          <w:szCs w:val="24"/>
        </w:rPr>
        <w:t xml:space="preserve">Helu u Gobon </w:t>
      </w:r>
      <w:r w:rsidR="00235A16">
        <w:rPr>
          <w:rFonts w:ascii="Californian FB" w:hAnsi="Californian FB"/>
          <w:b/>
          <w:bCs/>
          <w:sz w:val="24"/>
          <w:szCs w:val="24"/>
        </w:rPr>
        <w:t>–</w:t>
      </w:r>
      <w:r w:rsidRPr="00883560">
        <w:rPr>
          <w:rFonts w:ascii="Californian FB" w:hAnsi="Californian FB"/>
          <w:b/>
          <w:bCs/>
          <w:sz w:val="24"/>
          <w:szCs w:val="24"/>
        </w:rPr>
        <w:t xml:space="preserve"> D</w:t>
      </w:r>
      <w:r w:rsidR="00235A16">
        <w:rPr>
          <w:rFonts w:ascii="Californian FB" w:hAnsi="Californian FB"/>
          <w:b/>
          <w:bCs/>
          <w:sz w:val="24"/>
          <w:szCs w:val="24"/>
        </w:rPr>
        <w:t>essert &amp; Cheeses</w:t>
      </w:r>
    </w:p>
    <w:p w14:paraId="7BBC87EE" w14:textId="42776332" w:rsidR="00400DF8" w:rsidRPr="007B1B1C" w:rsidRDefault="00400DF8" w:rsidP="00400DF8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7B1B1C">
        <w:rPr>
          <w:rFonts w:ascii="Californian FB" w:hAnsi="Californian FB" w:cs="Calibri"/>
          <w:sz w:val="24"/>
          <w:szCs w:val="24"/>
        </w:rPr>
        <w:t xml:space="preserve">A selection of Maltese Cheeses – </w:t>
      </w:r>
      <w:r w:rsidR="00326850" w:rsidRPr="007B1B1C">
        <w:rPr>
          <w:rFonts w:ascii="Cambria" w:hAnsi="Cambria" w:cs="Cambria"/>
          <w:sz w:val="24"/>
          <w:szCs w:val="24"/>
        </w:rPr>
        <w:t>Ġ</w:t>
      </w:r>
      <w:r w:rsidR="00326850" w:rsidRPr="007B1B1C">
        <w:rPr>
          <w:rFonts w:ascii="Californian FB" w:hAnsi="Californian FB" w:cs="Calibri"/>
          <w:sz w:val="24"/>
          <w:szCs w:val="24"/>
        </w:rPr>
        <w:t>bejniet</w:t>
      </w:r>
      <w:r w:rsidRPr="007B1B1C">
        <w:rPr>
          <w:rFonts w:ascii="Californian FB" w:hAnsi="Californian FB" w:cs="Calibri"/>
          <w:sz w:val="24"/>
          <w:szCs w:val="24"/>
        </w:rPr>
        <w:t xml:space="preserve"> Bojod, </w:t>
      </w:r>
      <w:r w:rsidR="00326850" w:rsidRPr="007B1B1C">
        <w:rPr>
          <w:rFonts w:ascii="Cambria" w:hAnsi="Cambria" w:cs="Cambria"/>
          <w:sz w:val="24"/>
          <w:szCs w:val="24"/>
        </w:rPr>
        <w:t>Ġ</w:t>
      </w:r>
      <w:r w:rsidR="00326850" w:rsidRPr="007B1B1C">
        <w:rPr>
          <w:rFonts w:ascii="Californian FB" w:hAnsi="Californian FB" w:cs="Calibri"/>
          <w:sz w:val="24"/>
          <w:szCs w:val="24"/>
        </w:rPr>
        <w:t>bejniet</w:t>
      </w:r>
      <w:r w:rsidRPr="007B1B1C">
        <w:rPr>
          <w:rFonts w:ascii="Californian FB" w:hAnsi="Californian FB" w:cs="Calibri"/>
          <w:sz w:val="24"/>
          <w:szCs w:val="24"/>
        </w:rPr>
        <w:t xml:space="preserve"> tal Bzar, Irkotta Friska </w:t>
      </w:r>
    </w:p>
    <w:p w14:paraId="0AB79E4A" w14:textId="1615F01E" w:rsidR="00400DF8" w:rsidRPr="007B1B1C" w:rsidRDefault="00326850" w:rsidP="00400DF8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7B1B1C">
        <w:rPr>
          <w:rFonts w:ascii="Californian FB" w:hAnsi="Californian FB" w:cs="Calibri"/>
          <w:sz w:val="24"/>
          <w:szCs w:val="24"/>
        </w:rPr>
        <w:t>&amp; chutneys</w:t>
      </w:r>
      <w:r w:rsidR="00400DF8" w:rsidRPr="007B1B1C">
        <w:rPr>
          <w:rFonts w:ascii="Californian FB" w:hAnsi="Californian FB" w:cs="Calibri"/>
          <w:sz w:val="24"/>
          <w:szCs w:val="24"/>
        </w:rPr>
        <w:t xml:space="preserve"> – Tomato &amp; Black Olive chutney, Red Onion chutney,</w:t>
      </w:r>
    </w:p>
    <w:p w14:paraId="414034DB" w14:textId="0DA60DBA" w:rsidR="00400DF8" w:rsidRPr="007B1B1C" w:rsidRDefault="00400DF8" w:rsidP="00400DF8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7B1B1C">
        <w:rPr>
          <w:rFonts w:ascii="Californian FB" w:hAnsi="Californian FB" w:cs="Calibri"/>
          <w:sz w:val="24"/>
          <w:szCs w:val="24"/>
        </w:rPr>
        <w:t xml:space="preserve"> fresh bread, wholemeal crackers &amp; local </w:t>
      </w:r>
      <w:r w:rsidR="00326850" w:rsidRPr="007B1B1C">
        <w:rPr>
          <w:rFonts w:ascii="Californian FB" w:hAnsi="Californian FB" w:cs="Calibri"/>
          <w:sz w:val="24"/>
          <w:szCs w:val="24"/>
        </w:rPr>
        <w:t>Galletti</w:t>
      </w:r>
      <w:r w:rsidRPr="007B1B1C">
        <w:rPr>
          <w:rFonts w:ascii="Californian FB" w:hAnsi="Californian FB" w:cs="Calibri"/>
          <w:sz w:val="24"/>
          <w:szCs w:val="24"/>
        </w:rPr>
        <w:t xml:space="preserve"> </w:t>
      </w:r>
    </w:p>
    <w:p w14:paraId="57388355" w14:textId="77777777" w:rsidR="00400DF8" w:rsidRPr="007B1B1C" w:rsidRDefault="00400DF8" w:rsidP="00400DF8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7B1B1C">
        <w:rPr>
          <w:rFonts w:ascii="Californian FB" w:hAnsi="Californian FB" w:cs="Calibri"/>
          <w:sz w:val="24"/>
          <w:szCs w:val="24"/>
        </w:rPr>
        <w:t xml:space="preserve">Treat yourself to our selection of scrumptious Maltese desserts, </w:t>
      </w:r>
    </w:p>
    <w:p w14:paraId="2E13428D" w14:textId="77777777" w:rsidR="00400DF8" w:rsidRPr="007B1B1C" w:rsidRDefault="00400DF8" w:rsidP="00400DF8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7B1B1C">
        <w:rPr>
          <w:rFonts w:ascii="Californian FB" w:hAnsi="Californian FB" w:cs="Calibri"/>
          <w:sz w:val="24"/>
          <w:szCs w:val="24"/>
        </w:rPr>
        <w:t>Imqaret, Kannoli ta’ l-irkotta, Helwa ta’ Tork, Pudina tal-hobz</w:t>
      </w:r>
    </w:p>
    <w:p w14:paraId="33ECD990" w14:textId="77777777" w:rsidR="00400DF8" w:rsidRPr="007B1B1C" w:rsidRDefault="00400DF8" w:rsidP="00400DF8">
      <w:pPr>
        <w:spacing w:line="240" w:lineRule="auto"/>
        <w:jc w:val="center"/>
        <w:rPr>
          <w:rFonts w:ascii="Californian FB" w:hAnsi="Californian FB" w:cs="Calibri"/>
          <w:sz w:val="24"/>
          <w:szCs w:val="24"/>
        </w:rPr>
      </w:pPr>
      <w:r w:rsidRPr="007B1B1C">
        <w:rPr>
          <w:rFonts w:ascii="Californian FB" w:hAnsi="Californian FB" w:cs="Calibri"/>
          <w:sz w:val="24"/>
          <w:szCs w:val="24"/>
        </w:rPr>
        <w:t>Fresh seasonal fruit</w:t>
      </w:r>
    </w:p>
    <w:p w14:paraId="04CD1058" w14:textId="77777777" w:rsidR="00400DF8" w:rsidRDefault="00400DF8" w:rsidP="00EC5687">
      <w:pPr>
        <w:rPr>
          <w:sz w:val="24"/>
          <w:szCs w:val="24"/>
        </w:rPr>
      </w:pPr>
    </w:p>
    <w:p w14:paraId="02400631" w14:textId="775BA2A3" w:rsidR="009F55C8" w:rsidRDefault="009F55C8" w:rsidP="009F55C8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  <w:r>
        <w:rPr>
          <w:rFonts w:ascii="Californian FB" w:hAnsi="Californian FB" w:cs="Calibri"/>
          <w:b/>
          <w:bCs/>
          <w:color w:val="FF0000"/>
          <w:sz w:val="28"/>
          <w:szCs w:val="28"/>
        </w:rPr>
        <w:t>Adults - €3</w:t>
      </w:r>
      <w:r w:rsidR="00B33518">
        <w:rPr>
          <w:rFonts w:ascii="Californian FB" w:hAnsi="Californian FB" w:cs="Calibri"/>
          <w:b/>
          <w:bCs/>
          <w:color w:val="FF0000"/>
          <w:sz w:val="28"/>
          <w:szCs w:val="28"/>
        </w:rPr>
        <w:t>3</w:t>
      </w:r>
      <w:r>
        <w:rPr>
          <w:rFonts w:ascii="Californian FB" w:hAnsi="Californian FB" w:cs="Calibri"/>
          <w:b/>
          <w:bCs/>
          <w:color w:val="FF0000"/>
          <w:sz w:val="28"/>
          <w:szCs w:val="28"/>
        </w:rPr>
        <w:t xml:space="preserve"> per person </w:t>
      </w:r>
    </w:p>
    <w:p w14:paraId="6D3A4590" w14:textId="77777777" w:rsidR="009F55C8" w:rsidRDefault="009F55C8" w:rsidP="009F55C8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  <w:r>
        <w:rPr>
          <w:rFonts w:ascii="Californian FB" w:hAnsi="Californian FB" w:cs="Calibri"/>
          <w:b/>
          <w:bCs/>
          <w:color w:val="FF0000"/>
          <w:sz w:val="28"/>
          <w:szCs w:val="28"/>
        </w:rPr>
        <w:t>Children between 6yrs - 12 yrs. – €18.50 per child</w:t>
      </w:r>
    </w:p>
    <w:p w14:paraId="6F8B9541" w14:textId="77777777" w:rsidR="009F55C8" w:rsidRDefault="009F55C8" w:rsidP="009F55C8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  <w:r>
        <w:rPr>
          <w:rFonts w:ascii="Californian FB" w:hAnsi="Californian FB" w:cs="Calibri"/>
          <w:b/>
          <w:bCs/>
          <w:color w:val="FF0000"/>
          <w:sz w:val="28"/>
          <w:szCs w:val="28"/>
        </w:rPr>
        <w:t>Infants from 5yrs and under – free of charge</w:t>
      </w:r>
    </w:p>
    <w:p w14:paraId="58E9DDC4" w14:textId="77777777" w:rsidR="009F55C8" w:rsidRDefault="009F55C8" w:rsidP="009F55C8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</w:p>
    <w:p w14:paraId="30C54C4E" w14:textId="597EDC79" w:rsidR="00AE7B13" w:rsidRPr="00066BD9" w:rsidRDefault="00AE7B13" w:rsidP="00066BD9">
      <w:pPr>
        <w:spacing w:line="240" w:lineRule="auto"/>
        <w:ind w:hanging="284"/>
        <w:jc w:val="center"/>
        <w:rPr>
          <w:rFonts w:ascii="Californian FB" w:hAnsi="Californian FB" w:cs="Calibri"/>
          <w:b/>
          <w:bCs/>
          <w:color w:val="FF0000"/>
          <w:sz w:val="28"/>
          <w:szCs w:val="28"/>
        </w:rPr>
      </w:pPr>
    </w:p>
    <w:sectPr w:rsidR="00AE7B13" w:rsidRPr="00066BD9" w:rsidSect="005965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26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9E5F" w14:textId="77777777" w:rsidR="004E47A4" w:rsidRDefault="004E47A4" w:rsidP="00CF1557">
      <w:pPr>
        <w:spacing w:after="0" w:line="240" w:lineRule="auto"/>
      </w:pPr>
      <w:r>
        <w:separator/>
      </w:r>
    </w:p>
  </w:endnote>
  <w:endnote w:type="continuationSeparator" w:id="0">
    <w:p w14:paraId="12568517" w14:textId="77777777" w:rsidR="004E47A4" w:rsidRDefault="004E47A4" w:rsidP="00CF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F14C" w14:textId="77777777" w:rsidR="00AE7B13" w:rsidRPr="0021349D" w:rsidRDefault="00AE7B13" w:rsidP="00AE7B13">
    <w:pPr>
      <w:spacing w:line="240" w:lineRule="auto"/>
      <w:ind w:hanging="284"/>
      <w:jc w:val="center"/>
      <w:rPr>
        <w:b/>
        <w:bCs/>
        <w:sz w:val="18"/>
        <w:szCs w:val="18"/>
      </w:rPr>
    </w:pPr>
  </w:p>
  <w:p w14:paraId="6EE1E350" w14:textId="0475BCF3" w:rsidR="003B2CBD" w:rsidRPr="00726AB3" w:rsidRDefault="00AE7B13" w:rsidP="00726AB3">
    <w:pPr>
      <w:spacing w:line="240" w:lineRule="auto"/>
      <w:ind w:hanging="284"/>
      <w:jc w:val="center"/>
      <w:rPr>
        <w:b/>
        <w:bCs/>
        <w:sz w:val="18"/>
        <w:szCs w:val="18"/>
      </w:rPr>
    </w:pPr>
    <w:r w:rsidRPr="0021349D">
      <w:rPr>
        <w:b/>
        <w:bCs/>
        <w:sz w:val="18"/>
        <w:szCs w:val="18"/>
      </w:rPr>
      <w:t xml:space="preserve">We treat food allergies seriously. Every effort is made to instruct our </w:t>
    </w:r>
    <w:r w:rsidR="00726AB3" w:rsidRPr="0021349D">
      <w:rPr>
        <w:b/>
        <w:bCs/>
        <w:sz w:val="18"/>
        <w:szCs w:val="18"/>
      </w:rPr>
      <w:t xml:space="preserve">staff </w:t>
    </w:r>
    <w:r w:rsidR="00726AB3">
      <w:rPr>
        <w:b/>
        <w:bCs/>
        <w:sz w:val="18"/>
        <w:szCs w:val="18"/>
      </w:rPr>
      <w:t>regarding</w:t>
    </w:r>
    <w:r w:rsidRPr="0021349D">
      <w:rPr>
        <w:b/>
        <w:bCs/>
        <w:sz w:val="18"/>
        <w:szCs w:val="18"/>
      </w:rPr>
      <w:t xml:space="preserve"> the potential severity of food allergies. Therefore, please inform your server of any allergies you may suffer from.</w:t>
    </w:r>
    <w:r w:rsidRPr="0021349D">
      <w:rPr>
        <w:rFonts w:cstheme="minorHAnsi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A21A" w14:textId="77777777" w:rsidR="004E47A4" w:rsidRDefault="004E47A4" w:rsidP="00CF1557">
      <w:pPr>
        <w:spacing w:after="0" w:line="240" w:lineRule="auto"/>
      </w:pPr>
      <w:r>
        <w:separator/>
      </w:r>
    </w:p>
  </w:footnote>
  <w:footnote w:type="continuationSeparator" w:id="0">
    <w:p w14:paraId="2FB99985" w14:textId="77777777" w:rsidR="004E47A4" w:rsidRDefault="004E47A4" w:rsidP="00CF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3E6B" w14:textId="23F06456" w:rsidR="00BF11FC" w:rsidRDefault="00FE25D7">
    <w:pPr>
      <w:pStyle w:val="Header"/>
    </w:pPr>
    <w:r>
      <w:rPr>
        <w:noProof/>
      </w:rPr>
      <w:pict w14:anchorId="58460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5" o:spid="_x0000_s1032" type="#_x0000_t75" style="position:absolute;margin-left:0;margin-top:0;width:514.55pt;height:380.9pt;z-index:-251657216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6A92" w14:textId="73D1085D" w:rsidR="00CF1557" w:rsidRDefault="00FE25D7" w:rsidP="00CF1557">
    <w:pPr>
      <w:pStyle w:val="Header"/>
      <w:jc w:val="center"/>
    </w:pPr>
    <w:r>
      <w:rPr>
        <w:noProof/>
      </w:rPr>
      <w:pict w14:anchorId="1AFE2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6" o:spid="_x0000_s1033" type="#_x0000_t75" style="position:absolute;left:0;text-align:left;margin-left:0;margin-top:0;width:514.55pt;height:380.9pt;z-index:-251656192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  <w:r w:rsidR="004466F0">
      <w:rPr>
        <w:noProof/>
      </w:rPr>
      <w:drawing>
        <wp:inline distT="0" distB="0" distL="0" distR="0" wp14:anchorId="353ACA34" wp14:editId="30181376">
          <wp:extent cx="2745617" cy="116265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617" cy="1162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757D" w14:textId="691AC67B" w:rsidR="00BF11FC" w:rsidRDefault="00FE25D7">
    <w:pPr>
      <w:pStyle w:val="Header"/>
    </w:pPr>
    <w:r>
      <w:rPr>
        <w:noProof/>
      </w:rPr>
      <w:pict w14:anchorId="433D5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94484" o:spid="_x0000_s1031" type="#_x0000_t75" style="position:absolute;margin-left:0;margin-top:0;width:514.55pt;height:380.9pt;z-index:-251658240;mso-position-horizontal:center;mso-position-horizontal-relative:margin;mso-position-vertical:center;mso-position-vertical-relative:margin" o:allowincell="f">
          <v:imagedata r:id="rId1" o:title="Olea Tree colou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57"/>
    <w:rsid w:val="0000503A"/>
    <w:rsid w:val="00066BD9"/>
    <w:rsid w:val="00092DBC"/>
    <w:rsid w:val="00123BA5"/>
    <w:rsid w:val="00127CD9"/>
    <w:rsid w:val="00132F60"/>
    <w:rsid w:val="00150D0E"/>
    <w:rsid w:val="001C4C29"/>
    <w:rsid w:val="00203873"/>
    <w:rsid w:val="0021349D"/>
    <w:rsid w:val="002316BA"/>
    <w:rsid w:val="0023394C"/>
    <w:rsid w:val="00235A16"/>
    <w:rsid w:val="002A7FCF"/>
    <w:rsid w:val="002B5EA4"/>
    <w:rsid w:val="00313A0D"/>
    <w:rsid w:val="00326850"/>
    <w:rsid w:val="00350FD3"/>
    <w:rsid w:val="003A7227"/>
    <w:rsid w:val="003B2CBD"/>
    <w:rsid w:val="00400DF8"/>
    <w:rsid w:val="004256B4"/>
    <w:rsid w:val="004466F0"/>
    <w:rsid w:val="00483DEF"/>
    <w:rsid w:val="004B24E6"/>
    <w:rsid w:val="004E47A4"/>
    <w:rsid w:val="00521DD5"/>
    <w:rsid w:val="005324CD"/>
    <w:rsid w:val="005621B8"/>
    <w:rsid w:val="005640AF"/>
    <w:rsid w:val="005965A3"/>
    <w:rsid w:val="005A0B80"/>
    <w:rsid w:val="005A3ECE"/>
    <w:rsid w:val="00663D36"/>
    <w:rsid w:val="006C53CA"/>
    <w:rsid w:val="006C7CE2"/>
    <w:rsid w:val="00713B66"/>
    <w:rsid w:val="0072269B"/>
    <w:rsid w:val="00726AB3"/>
    <w:rsid w:val="007303DB"/>
    <w:rsid w:val="00730C58"/>
    <w:rsid w:val="007500C6"/>
    <w:rsid w:val="007750B1"/>
    <w:rsid w:val="00785250"/>
    <w:rsid w:val="007B1B1C"/>
    <w:rsid w:val="007E27AF"/>
    <w:rsid w:val="0083115A"/>
    <w:rsid w:val="00883560"/>
    <w:rsid w:val="009075E0"/>
    <w:rsid w:val="009C513D"/>
    <w:rsid w:val="009C6AD4"/>
    <w:rsid w:val="009F55C8"/>
    <w:rsid w:val="00A76954"/>
    <w:rsid w:val="00AE7B13"/>
    <w:rsid w:val="00B24CA3"/>
    <w:rsid w:val="00B33518"/>
    <w:rsid w:val="00B667AC"/>
    <w:rsid w:val="00BF11FC"/>
    <w:rsid w:val="00C043D8"/>
    <w:rsid w:val="00C1725F"/>
    <w:rsid w:val="00C22838"/>
    <w:rsid w:val="00C22ADD"/>
    <w:rsid w:val="00C6327A"/>
    <w:rsid w:val="00C8501D"/>
    <w:rsid w:val="00CD039D"/>
    <w:rsid w:val="00CF1557"/>
    <w:rsid w:val="00D50688"/>
    <w:rsid w:val="00D65895"/>
    <w:rsid w:val="00D70EEB"/>
    <w:rsid w:val="00E5224A"/>
    <w:rsid w:val="00EC5687"/>
    <w:rsid w:val="00ED0D2A"/>
    <w:rsid w:val="00EF7175"/>
    <w:rsid w:val="00F13CF0"/>
    <w:rsid w:val="00F34C0A"/>
    <w:rsid w:val="00F535B8"/>
    <w:rsid w:val="00F65A02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195C6"/>
  <w15:chartTrackingRefBased/>
  <w15:docId w15:val="{D8BCBA44-06BF-49A6-A08F-21B4C1D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57"/>
    <w:rPr>
      <w:lang w:val="en-GB"/>
    </w:rPr>
  </w:style>
  <w:style w:type="table" w:styleId="TableGrid">
    <w:name w:val="Table Grid"/>
    <w:basedOn w:val="TableNormal"/>
    <w:uiPriority w:val="39"/>
    <w:rsid w:val="00C228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3EA9AA533742BCEC986E6B4F832C" ma:contentTypeVersion="18" ma:contentTypeDescription="Create a new document." ma:contentTypeScope="" ma:versionID="8040b61f5faa32cfbde7c959210efdf0">
  <xsd:schema xmlns:xsd="http://www.w3.org/2001/XMLSchema" xmlns:xs="http://www.w3.org/2001/XMLSchema" xmlns:p="http://schemas.microsoft.com/office/2006/metadata/properties" xmlns:ns2="00630cdc-9508-409b-9c9f-08545a31d15e" xmlns:ns3="ddafc1e4-22dd-42c7-879f-e4cfb02567a8" targetNamespace="http://schemas.microsoft.com/office/2006/metadata/properties" ma:root="true" ma:fieldsID="361cc807b8a36300d917a9fafa9ae6b2" ns2:_="" ns3:_="">
    <xsd:import namespace="00630cdc-9508-409b-9c9f-08545a31d15e"/>
    <xsd:import namespace="ddafc1e4-22dd-42c7-879f-e4cfb02567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0cdc-9508-409b-9c9f-08545a31d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881f2-4f23-4a41-b83c-e76a764e87d4}" ma:internalName="TaxCatchAll" ma:showField="CatchAllData" ma:web="00630cdc-9508-409b-9c9f-08545a31d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c1e4-22dd-42c7-879f-e4cfb0256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614bcc-9663-4b63-be93-eaa8226fe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DDC27-BA1E-4E07-A66E-D54800096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0cdc-9508-409b-9c9f-08545a31d15e"/>
    <ds:schemaRef ds:uri="ddafc1e4-22dd-42c7-879f-e4cfb0256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B0A04-1E0C-4137-A729-1D33A7E18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Rosso</dc:creator>
  <cp:keywords/>
  <dc:description/>
  <cp:lastModifiedBy>Ramon Muscat</cp:lastModifiedBy>
  <cp:revision>47</cp:revision>
  <cp:lastPrinted>2024-03-21T08:44:00Z</cp:lastPrinted>
  <dcterms:created xsi:type="dcterms:W3CDTF">2022-08-10T10:08:00Z</dcterms:created>
  <dcterms:modified xsi:type="dcterms:W3CDTF">2024-04-09T17:46:00Z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6e2ac238f56cec9ae317ac938b56d3bbecddb5a06aa073e3a56962006ab3de41</vt:lpwstr>
  </property>
</Properties>
</file>